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0FE5D" w14:textId="77777777" w:rsidR="00963338" w:rsidRDefault="00963338" w:rsidP="00963338">
      <w:pPr>
        <w:spacing w:after="0" w:line="100" w:lineRule="atLeast"/>
        <w:rPr>
          <w:rFonts w:ascii="Arial" w:eastAsia="Times New Roman" w:hAnsi="Arial" w:cs="Arial"/>
          <w:color w:val="666666"/>
          <w:sz w:val="18"/>
          <w:szCs w:val="18"/>
        </w:rPr>
      </w:pPr>
    </w:p>
    <w:p w14:paraId="4E9AF46D" w14:textId="77777777" w:rsidR="00963338" w:rsidRDefault="00963338" w:rsidP="00963338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DYŻUR WAKACYJNY – w SIERPNIU !</w:t>
      </w:r>
    </w:p>
    <w:p w14:paraId="299FCDBE" w14:textId="77777777" w:rsidR="00963338" w:rsidRDefault="00963338" w:rsidP="00963338">
      <w:pPr>
        <w:spacing w:after="0" w:line="100" w:lineRule="atLeast"/>
        <w:jc w:val="center"/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Samorządowe Przedszkole nr 39 w Krakowie</w:t>
      </w: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br/>
      </w:r>
    </w:p>
    <w:p w14:paraId="72A4CB2F" w14:textId="77777777" w:rsidR="00963338" w:rsidRDefault="00963338" w:rsidP="00963338">
      <w:pPr>
        <w:spacing w:after="0" w:line="100" w:lineRule="atLeast"/>
        <w:jc w:val="center"/>
      </w:pPr>
    </w:p>
    <w:p w14:paraId="3713D01F" w14:textId="77777777" w:rsidR="00963338" w:rsidRDefault="00963338" w:rsidP="00963338">
      <w:pPr>
        <w:spacing w:after="0" w:line="100" w:lineRule="atLeast"/>
        <w:jc w:val="center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Informujemy, że nasze przedszkole pracuje w okresie wakacji</w:t>
      </w:r>
    </w:p>
    <w:p w14:paraId="0E240D75" w14:textId="77777777" w:rsidR="00963338" w:rsidRDefault="00963338" w:rsidP="00963338">
      <w:pPr>
        <w:spacing w:after="0" w:line="100" w:lineRule="atLeast"/>
        <w:jc w:val="center"/>
      </w:pPr>
      <w:r>
        <w:rPr>
          <w:rFonts w:ascii="Arial" w:eastAsia="Times New Roman" w:hAnsi="Arial" w:cs="Arial"/>
          <w:b/>
          <w:bCs/>
          <w:color w:val="FF0000"/>
          <w:sz w:val="28"/>
          <w:szCs w:val="28"/>
        </w:rPr>
        <w:t>od 01.08.2026 r.  do 31.08.2026 r.</w:t>
      </w:r>
      <w:r>
        <w:rPr>
          <w:rFonts w:ascii="Arial" w:eastAsia="Times New Roman" w:hAnsi="Arial" w:cs="Arial"/>
          <w:b/>
          <w:bCs/>
          <w:color w:val="666666"/>
          <w:sz w:val="28"/>
          <w:szCs w:val="28"/>
        </w:rPr>
        <w:br/>
      </w:r>
    </w:p>
    <w:p w14:paraId="1824ECF7" w14:textId="77777777" w:rsidR="00963338" w:rsidRDefault="00963338" w:rsidP="00963338">
      <w:pPr>
        <w:spacing w:after="0" w:line="100" w:lineRule="atLeast"/>
        <w:jc w:val="center"/>
      </w:pPr>
    </w:p>
    <w:p w14:paraId="5BA380B1" w14:textId="77777777" w:rsidR="00963338" w:rsidRDefault="00963338" w:rsidP="00963338">
      <w:pPr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W LIPCU przedszkole jest nieczynne.</w:t>
      </w:r>
    </w:p>
    <w:p w14:paraId="2A8CF2A6" w14:textId="77777777" w:rsidR="00963338" w:rsidRDefault="00963338" w:rsidP="009633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00" w:lineRule="atLeast"/>
        <w:jc w:val="center"/>
        <w:rPr>
          <w:rFonts w:ascii="Arial" w:eastAsia="Times New Roman" w:hAnsi="Arial" w:cs="Arial"/>
          <w:sz w:val="24"/>
          <w:szCs w:val="24"/>
        </w:rPr>
      </w:pPr>
    </w:p>
    <w:p w14:paraId="7C4596CE" w14:textId="77777777" w:rsidR="00963338" w:rsidRDefault="00963338" w:rsidP="00963338">
      <w:pPr>
        <w:spacing w:after="0" w:line="100" w:lineRule="atLeast"/>
        <w:jc w:val="righ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p w14:paraId="56571E63" w14:textId="1B810713" w:rsidR="00963338" w:rsidRPr="00F62554" w:rsidRDefault="00963338" w:rsidP="00F62554">
      <w:pPr>
        <w:spacing w:after="0" w:line="100" w:lineRule="atLeast"/>
        <w:ind w:left="36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Regulamin organizacji dyżuru wakacyjnego w Samorządowym Przedszkolu nr 39 w Krakowie w miesiącu SIERPNIU 2026:</w:t>
      </w:r>
    </w:p>
    <w:p w14:paraId="6735943A" w14:textId="77777777" w:rsidR="00963338" w:rsidRDefault="00963338" w:rsidP="00963338">
      <w:pPr>
        <w:spacing w:after="0" w:line="100" w:lineRule="atLeast"/>
        <w:ind w:left="360"/>
        <w:rPr>
          <w:rFonts w:ascii="Arial" w:eastAsia="Times New Roman" w:hAnsi="Arial" w:cs="Arial"/>
          <w:sz w:val="24"/>
          <w:szCs w:val="24"/>
        </w:rPr>
      </w:pPr>
    </w:p>
    <w:p w14:paraId="0D84743A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Dyżur wakacyjny jest organizowany dla dzieci uczęszczających w danym roku szkolnym do przedszkoli prowadzonych przez Gminę Miejską Kraków. </w:t>
      </w:r>
    </w:p>
    <w:p w14:paraId="2D6B91EA" w14:textId="77777777" w:rsidR="00963338" w:rsidRDefault="00963338" w:rsidP="00963338">
      <w:pPr>
        <w:pStyle w:val="Akapitzlist1"/>
        <w:spacing w:before="100" w:after="100" w:line="100" w:lineRule="atLeast"/>
        <w:ind w:left="0"/>
        <w:rPr>
          <w:rFonts w:ascii="Arial" w:eastAsia="Times New Roman" w:hAnsi="Arial" w:cs="Arial"/>
          <w:sz w:val="24"/>
          <w:szCs w:val="24"/>
        </w:rPr>
      </w:pPr>
    </w:p>
    <w:p w14:paraId="12C9845E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Informacja o zapisach dzieci do Przedszkola podana jest w formie ogłoszenia umieszczonego na stronie internetowej Przedszkola.</w:t>
      </w:r>
    </w:p>
    <w:p w14:paraId="57E7D321" w14:textId="77777777" w:rsidR="00963338" w:rsidRDefault="00963338" w:rsidP="00963338">
      <w:pPr>
        <w:pStyle w:val="Akapitzlist1"/>
        <w:spacing w:before="100" w:after="100" w:line="100" w:lineRule="atLeast"/>
        <w:ind w:left="0"/>
        <w:rPr>
          <w:rFonts w:ascii="Arial" w:eastAsia="Times New Roman" w:hAnsi="Arial" w:cs="Arial"/>
          <w:sz w:val="24"/>
          <w:szCs w:val="24"/>
        </w:rPr>
      </w:pPr>
    </w:p>
    <w:p w14:paraId="739B6FAD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Postępowanie rekrutacyjne przeprowadza komisja rekrutacyjna powołana przez Dyrektora.</w:t>
      </w:r>
    </w:p>
    <w:p w14:paraId="2D18461F" w14:textId="77777777" w:rsidR="00963338" w:rsidRDefault="00963338" w:rsidP="00963338">
      <w:pPr>
        <w:pStyle w:val="Akapitzlist1"/>
        <w:spacing w:before="100" w:after="100" w:line="100" w:lineRule="atLeast"/>
        <w:ind w:left="0"/>
        <w:rPr>
          <w:rFonts w:ascii="Arial" w:eastAsia="Times New Roman" w:hAnsi="Arial" w:cs="Arial"/>
          <w:sz w:val="24"/>
          <w:szCs w:val="24"/>
        </w:rPr>
      </w:pPr>
    </w:p>
    <w:p w14:paraId="1746D9EC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W okresie wakacji będą utworzone trzy grupy przedszkolne (75 dzieci ).</w:t>
      </w:r>
    </w:p>
    <w:p w14:paraId="1422F13A" w14:textId="77777777" w:rsidR="00963338" w:rsidRDefault="00963338" w:rsidP="00963338">
      <w:pPr>
        <w:pStyle w:val="Akapitzlist1"/>
        <w:spacing w:before="100" w:after="100" w:line="100" w:lineRule="atLeast"/>
        <w:ind w:left="0"/>
        <w:rPr>
          <w:rFonts w:ascii="Arial" w:eastAsia="Times New Roman" w:hAnsi="Arial" w:cs="Arial"/>
          <w:sz w:val="24"/>
          <w:szCs w:val="24"/>
        </w:rPr>
      </w:pPr>
    </w:p>
    <w:p w14:paraId="1B8D0448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 przyjęciu na dyżur decyduje:</w:t>
      </w:r>
    </w:p>
    <w:p w14:paraId="0BE9F934" w14:textId="77777777" w:rsidR="00963338" w:rsidRDefault="00963338" w:rsidP="00963338">
      <w:pPr>
        <w:pStyle w:val="Akapitzlist1"/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1) kolejność zgłoszenia</w:t>
      </w:r>
    </w:p>
    <w:p w14:paraId="2A09F877" w14:textId="77777777" w:rsidR="00963338" w:rsidRDefault="00963338" w:rsidP="00963338">
      <w:pPr>
        <w:pStyle w:val="Akapitzlist1"/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2) kompletność dokumentów (karta zapisu).</w:t>
      </w:r>
    </w:p>
    <w:p w14:paraId="5B8DA606" w14:textId="77777777" w:rsidR="00963338" w:rsidRDefault="00963338" w:rsidP="00963338">
      <w:pPr>
        <w:pStyle w:val="Akapitzlist1"/>
        <w:spacing w:before="100" w:after="100" w:line="100" w:lineRule="atLeast"/>
        <w:ind w:left="0"/>
        <w:rPr>
          <w:rFonts w:ascii="Arial" w:eastAsia="Times New Roman" w:hAnsi="Arial" w:cs="Arial"/>
          <w:sz w:val="24"/>
          <w:szCs w:val="24"/>
        </w:rPr>
      </w:pPr>
    </w:p>
    <w:p w14:paraId="6427283E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W pierwszej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</w:rPr>
        <w:t xml:space="preserve">kolejności będą przyjmowane dzieci aktualnie uczęszczające do Samorządowego Przedszkola nr 39, przyjęcie według </w:t>
      </w:r>
      <w:r>
        <w:rPr>
          <w:rFonts w:ascii="Arial" w:eastAsia="Times New Roman" w:hAnsi="Arial" w:cs="Arial"/>
          <w:sz w:val="24"/>
          <w:szCs w:val="24"/>
        </w:rPr>
        <w:t>kolejności zgłoszeń.</w:t>
      </w:r>
    </w:p>
    <w:p w14:paraId="4D3FBA39" w14:textId="77777777" w:rsidR="00963338" w:rsidRDefault="00963338" w:rsidP="00963338">
      <w:pPr>
        <w:pStyle w:val="Akapitzlist1"/>
        <w:spacing w:before="100" w:after="100" w:line="100" w:lineRule="atLeast"/>
        <w:ind w:left="0"/>
        <w:rPr>
          <w:rFonts w:ascii="Arial" w:eastAsia="Times New Roman" w:hAnsi="Arial" w:cs="Arial"/>
          <w:sz w:val="24"/>
          <w:szCs w:val="24"/>
        </w:rPr>
      </w:pPr>
    </w:p>
    <w:p w14:paraId="20D80589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W przypadku wolnych miejsc odbędzie się rekrutacja na dyżur wakacyjny  dla dzieci z innych przedszkoli wg następujących kryteriów:</w:t>
      </w:r>
    </w:p>
    <w:p w14:paraId="1A5910AB" w14:textId="77777777" w:rsidR="00963338" w:rsidRDefault="00963338" w:rsidP="00963338">
      <w:pPr>
        <w:pStyle w:val="Akapitzlist1"/>
        <w:spacing w:before="100" w:after="100" w:line="100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1)  w pierwszej kolejności będą przyjmowane dzieci z przedszkoli zamkniętych na dwa miesiące na terenie naszej dzielnicy</w:t>
      </w:r>
    </w:p>
    <w:p w14:paraId="65E136ED" w14:textId="77777777" w:rsidR="00963338" w:rsidRDefault="00963338" w:rsidP="00963338">
      <w:pPr>
        <w:pStyle w:val="Akapitzlist1"/>
        <w:spacing w:before="100" w:after="100" w:line="100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2) dzieci, których rodzeństwo uczęszcza do naszego przedszkola</w:t>
      </w:r>
    </w:p>
    <w:p w14:paraId="0C0514E4" w14:textId="77777777" w:rsidR="00963338" w:rsidRDefault="00963338" w:rsidP="00963338">
      <w:pPr>
        <w:pStyle w:val="Akapitzlist1"/>
        <w:spacing w:before="100" w:after="100" w:line="100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3) dzieci z przedszkoli zamkniętych dwa miesiące na terenie Krakowa</w:t>
      </w:r>
    </w:p>
    <w:p w14:paraId="39FF2CCB" w14:textId="77777777" w:rsidR="00963338" w:rsidRDefault="00963338" w:rsidP="00963338">
      <w:pPr>
        <w:pStyle w:val="Akapitzlist1"/>
        <w:spacing w:before="100" w:after="100" w:line="100" w:lineRule="atLeast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4) pozostałe dzieci</w:t>
      </w:r>
    </w:p>
    <w:p w14:paraId="0D6649E8" w14:textId="77777777" w:rsidR="00963338" w:rsidRDefault="00963338" w:rsidP="00963338">
      <w:pPr>
        <w:pStyle w:val="Akapitzlist1"/>
        <w:spacing w:before="100" w:after="100" w:line="100" w:lineRule="atLeast"/>
        <w:ind w:left="0"/>
        <w:rPr>
          <w:rFonts w:ascii="Arial" w:eastAsia="Times New Roman" w:hAnsi="Arial" w:cs="Arial"/>
          <w:bCs/>
          <w:sz w:val="24"/>
          <w:szCs w:val="24"/>
        </w:rPr>
      </w:pPr>
    </w:p>
    <w:p w14:paraId="282DFAD0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Liczba  miejsc w Przedszkolu, dostępnych dla dzieci nie uczęszczających w danym roku szkolnym do Samorządowego Przedszkola nr 39 w Krakowie w sierpniu 2026 r, jest równa liczbie jaka jest niezbędna do dopełnienia oddziałów, utworzonych z dzieci aktualnie uczęszczających do Przedszkola, tak aby każdy oddział liczył 25 osób w grupie.</w:t>
      </w:r>
    </w:p>
    <w:p w14:paraId="06FBB384" w14:textId="77777777" w:rsidR="00963338" w:rsidRDefault="00963338" w:rsidP="00963338">
      <w:pPr>
        <w:pStyle w:val="Akapitzlist1"/>
        <w:spacing w:before="100" w:after="100" w:line="100" w:lineRule="atLeast"/>
        <w:ind w:left="0"/>
        <w:rPr>
          <w:rFonts w:ascii="Arial" w:eastAsia="Times New Roman" w:hAnsi="Arial" w:cs="Arial"/>
          <w:sz w:val="24"/>
          <w:szCs w:val="24"/>
        </w:rPr>
      </w:pPr>
    </w:p>
    <w:p w14:paraId="01227A0B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Zapisy do Przedszkola prowadzi się w następujących terminach:</w:t>
      </w:r>
    </w:p>
    <w:p w14:paraId="22B0961F" w14:textId="77777777" w:rsidR="00963338" w:rsidRDefault="00963338" w:rsidP="00963338">
      <w:pPr>
        <w:pStyle w:val="Akapitzlist1"/>
        <w:numPr>
          <w:ilvl w:val="0"/>
          <w:numId w:val="1"/>
        </w:numPr>
        <w:spacing w:before="100" w:after="100" w:line="100" w:lineRule="atLeast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13 kwietnia- 24 kwietnia  2026 </w:t>
      </w:r>
      <w:r>
        <w:rPr>
          <w:rFonts w:ascii="Arial" w:eastAsia="Times New Roman" w:hAnsi="Arial" w:cs="Arial"/>
          <w:sz w:val="24"/>
          <w:szCs w:val="24"/>
        </w:rPr>
        <w:t>– zgłaszanie przez rodziców dzieci aktualnie zapisanych do Samorządowego Przedszkola nr 39</w:t>
      </w:r>
    </w:p>
    <w:p w14:paraId="6B7BD77C" w14:textId="77777777" w:rsidR="00963338" w:rsidRDefault="00963338" w:rsidP="00963338">
      <w:pPr>
        <w:pStyle w:val="Akapitzlist1"/>
        <w:numPr>
          <w:ilvl w:val="0"/>
          <w:numId w:val="1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30 kwietnia 2026 </w:t>
      </w:r>
      <w:r>
        <w:rPr>
          <w:rFonts w:ascii="Arial" w:eastAsia="Times New Roman" w:hAnsi="Arial" w:cs="Arial"/>
          <w:sz w:val="24"/>
          <w:szCs w:val="24"/>
        </w:rPr>
        <w:t xml:space="preserve">– podanie informacji na stronie Przedszkola o wolnych miejscach dla dzieci nie będących wychowankami Samorządowego Przedszkola nr 39. </w:t>
      </w:r>
    </w:p>
    <w:p w14:paraId="0906AC8B" w14:textId="3A1F7947" w:rsidR="00963338" w:rsidRDefault="00963338" w:rsidP="00963338">
      <w:pPr>
        <w:pStyle w:val="Akapitzlist1"/>
        <w:numPr>
          <w:ilvl w:val="0"/>
          <w:numId w:val="1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4 maja</w:t>
      </w:r>
      <w:r w:rsidRPr="00A7403C">
        <w:rPr>
          <w:rFonts w:ascii="Arial" w:eastAsia="Times New Roman" w:hAnsi="Arial" w:cs="Arial"/>
          <w:b/>
          <w:bCs/>
          <w:sz w:val="24"/>
          <w:szCs w:val="24"/>
        </w:rPr>
        <w:t>- 15 maja</w:t>
      </w:r>
      <w:r w:rsidR="002A5AEB">
        <w:rPr>
          <w:rFonts w:ascii="Arial" w:eastAsia="Times New Roman" w:hAnsi="Arial" w:cs="Arial"/>
          <w:b/>
          <w:bCs/>
          <w:sz w:val="24"/>
          <w:szCs w:val="24"/>
        </w:rPr>
        <w:t xml:space="preserve"> 2026 </w:t>
      </w:r>
      <w:r>
        <w:rPr>
          <w:rFonts w:ascii="Arial" w:eastAsia="Times New Roman" w:hAnsi="Arial" w:cs="Arial"/>
          <w:sz w:val="24"/>
          <w:szCs w:val="24"/>
        </w:rPr>
        <w:t xml:space="preserve"> - zgłaszanie dzieci z innych przedszkoli prowadzonych przez Gminę Miejską Kraków. </w:t>
      </w:r>
    </w:p>
    <w:p w14:paraId="49582579" w14:textId="62C33A5A" w:rsidR="00963338" w:rsidRPr="00963338" w:rsidRDefault="00963338" w:rsidP="00963338">
      <w:pPr>
        <w:pStyle w:val="Akapitzlist1"/>
        <w:numPr>
          <w:ilvl w:val="0"/>
          <w:numId w:val="1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20 maja</w:t>
      </w:r>
      <w:r w:rsidR="002A5AEB">
        <w:rPr>
          <w:rFonts w:ascii="Arial" w:eastAsia="Times New Roman" w:hAnsi="Arial" w:cs="Arial"/>
          <w:b/>
          <w:bCs/>
          <w:sz w:val="24"/>
          <w:szCs w:val="24"/>
        </w:rPr>
        <w:t xml:space="preserve"> 2026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– podanie informacji o liczbie dzieci przyjętych do Samorządowego Przedszkola nr 39 na dyżur wakacyjny oraz informacji o ewentualnych wolnych miejscach. </w:t>
      </w:r>
    </w:p>
    <w:p w14:paraId="55A25FC2" w14:textId="77777777" w:rsidR="00963338" w:rsidRDefault="00963338" w:rsidP="00963338">
      <w:pPr>
        <w:pStyle w:val="Akapitzlist1"/>
        <w:spacing w:before="100" w:after="100" w:line="100" w:lineRule="atLeast"/>
        <w:ind w:left="1800"/>
        <w:rPr>
          <w:rFonts w:ascii="Arial" w:eastAsia="Times New Roman" w:hAnsi="Arial" w:cs="Arial"/>
          <w:sz w:val="24"/>
          <w:szCs w:val="24"/>
        </w:rPr>
      </w:pPr>
    </w:p>
    <w:p w14:paraId="51407648" w14:textId="4FB657C3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Zgłoszenia na dyżur</w:t>
      </w:r>
      <w:r>
        <w:rPr>
          <w:rFonts w:ascii="Arial" w:eastAsia="Times New Roman" w:hAnsi="Arial" w:cs="Arial"/>
          <w:sz w:val="24"/>
          <w:szCs w:val="24"/>
        </w:rPr>
        <w:t xml:space="preserve">  (karty zgłoszeń)  przyjmowane będą  </w:t>
      </w:r>
      <w:r>
        <w:rPr>
          <w:rFonts w:ascii="Arial" w:eastAsia="Times New Roman" w:hAnsi="Arial" w:cs="Arial"/>
          <w:b/>
          <w:bCs/>
          <w:sz w:val="24"/>
          <w:szCs w:val="24"/>
        </w:rPr>
        <w:t>w księgowości Zespołu Szkolno-Przedszkolnego nr 2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 xml:space="preserve"> (od poniedziałku do piątku w godz. 7.15 -15.00</w:t>
      </w:r>
    </w:p>
    <w:p w14:paraId="31069C12" w14:textId="77777777" w:rsidR="00963338" w:rsidRDefault="00963338" w:rsidP="00963338">
      <w:pPr>
        <w:pStyle w:val="Akapitzlist1"/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</w:rPr>
        <w:t>tel</w:t>
      </w:r>
      <w:proofErr w:type="spellEnd"/>
      <w:r>
        <w:rPr>
          <w:rFonts w:ascii="Arial" w:eastAsia="Times New Roman" w:hAnsi="Arial" w:cs="Arial"/>
          <w:sz w:val="24"/>
          <w:szCs w:val="24"/>
        </w:rPr>
        <w:t>: 12 415 47 08).</w:t>
      </w:r>
    </w:p>
    <w:p w14:paraId="659E384D" w14:textId="77777777" w:rsidR="00963338" w:rsidRDefault="00963338" w:rsidP="00963338">
      <w:pPr>
        <w:pStyle w:val="Akapitzlist1"/>
        <w:spacing w:before="100" w:after="100" w:line="100" w:lineRule="atLeast"/>
        <w:ind w:left="0"/>
        <w:rPr>
          <w:rFonts w:ascii="Arial" w:eastAsia="Times New Roman" w:hAnsi="Arial" w:cs="Arial"/>
          <w:sz w:val="24"/>
          <w:szCs w:val="24"/>
        </w:rPr>
      </w:pPr>
    </w:p>
    <w:p w14:paraId="01E2D30B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Potrzebne dokumenty:</w:t>
      </w:r>
    </w:p>
    <w:p w14:paraId="75C70424" w14:textId="77777777" w:rsidR="00963338" w:rsidRDefault="00963338" w:rsidP="00963338">
      <w:pPr>
        <w:pStyle w:val="Akapitzlist1"/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1) karta zapisu dziecka będzie dostępna na stronie internetowej Przedszkola i na portierni w budynku szkoły,</w:t>
      </w:r>
    </w:p>
    <w:p w14:paraId="6EF6CD4B" w14:textId="77777777" w:rsidR="00963338" w:rsidRDefault="00963338" w:rsidP="00963338">
      <w:pPr>
        <w:pStyle w:val="Akapitzlist1"/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2)  potwierdzenie woli uczęszczania na dyżur (będzie uzupełniane w terminie późniejszym)</w:t>
      </w:r>
    </w:p>
    <w:p w14:paraId="0D2E9C87" w14:textId="77777777" w:rsidR="00963338" w:rsidRDefault="00963338" w:rsidP="00963338">
      <w:pPr>
        <w:pStyle w:val="Akapitzlist1"/>
        <w:spacing w:before="100" w:after="100" w:line="100" w:lineRule="atLeast"/>
        <w:ind w:left="1485"/>
        <w:rPr>
          <w:rFonts w:ascii="Arial" w:eastAsia="Times New Roman" w:hAnsi="Arial" w:cs="Arial"/>
          <w:sz w:val="24"/>
          <w:szCs w:val="24"/>
        </w:rPr>
      </w:pPr>
    </w:p>
    <w:p w14:paraId="50379845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Dokumentację zgromadzoną w czasie postępowania rekrutacyjnego do Przedszkola przechowuje się w sekretariacie Zespołu Szkolno-Przedszkolnego nr 2.</w:t>
      </w:r>
    </w:p>
    <w:p w14:paraId="7FD975DD" w14:textId="77777777" w:rsidR="00963338" w:rsidRDefault="00963338" w:rsidP="00963338">
      <w:pPr>
        <w:pStyle w:val="Akapitzlist1"/>
        <w:spacing w:before="100" w:after="100" w:line="100" w:lineRule="atLeast"/>
        <w:rPr>
          <w:rFonts w:ascii="Arial" w:eastAsia="Times New Roman" w:hAnsi="Arial" w:cs="Arial"/>
          <w:sz w:val="24"/>
          <w:szCs w:val="24"/>
        </w:rPr>
      </w:pPr>
    </w:p>
    <w:p w14:paraId="548BA794" w14:textId="77777777" w:rsidR="00963338" w:rsidRDefault="00963338" w:rsidP="00963338">
      <w:pPr>
        <w:pStyle w:val="Akapitzlist1"/>
        <w:numPr>
          <w:ilvl w:val="0"/>
          <w:numId w:val="2"/>
        </w:numPr>
        <w:spacing w:before="100" w:after="100" w:line="100" w:lineRule="atLeast"/>
        <w:rPr>
          <w:rFonts w:ascii="Arial" w:eastAsia="Times New Roman" w:hAnsi="Arial" w:cs="Arial"/>
          <w:color w:val="666666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Dane osobowe kandydatów zgromadzone w celach postępowania rekrutacyjnego oraz dokumentacja postępowania rekrutacyjnego są przechowywane nie dłużej niż do końca okresu, w którym dziecko korzysta z wychowania przedszkolnego. </w:t>
      </w:r>
    </w:p>
    <w:p w14:paraId="0CA8C231" w14:textId="77777777" w:rsidR="00963338" w:rsidRDefault="00963338" w:rsidP="00963338">
      <w:pPr>
        <w:pStyle w:val="Akapitzlist1"/>
        <w:spacing w:before="100" w:after="100" w:line="100" w:lineRule="atLeast"/>
        <w:ind w:left="0"/>
        <w:rPr>
          <w:rFonts w:ascii="Arial" w:eastAsia="Times New Roman" w:hAnsi="Arial" w:cs="Arial"/>
          <w:color w:val="666666"/>
          <w:sz w:val="24"/>
          <w:szCs w:val="24"/>
        </w:rPr>
      </w:pPr>
    </w:p>
    <w:p w14:paraId="412E9B15" w14:textId="77777777" w:rsidR="00963338" w:rsidRDefault="00963338" w:rsidP="00963338">
      <w:pPr>
        <w:spacing w:after="0" w:line="100" w:lineRule="atLeast"/>
        <w:rPr>
          <w:rFonts w:ascii="Arial" w:eastAsia="Times New Roman" w:hAnsi="Arial" w:cs="Arial"/>
          <w:color w:val="666666"/>
          <w:sz w:val="24"/>
          <w:szCs w:val="24"/>
        </w:rPr>
      </w:pPr>
    </w:p>
    <w:p w14:paraId="29A8CCE2" w14:textId="7201F239" w:rsidR="00DE56D4" w:rsidRDefault="00963338">
      <w:r>
        <w:rPr>
          <w:rFonts w:ascii="Arial" w:hAnsi="Arial" w:cs="Arial"/>
          <w:sz w:val="24"/>
          <w:szCs w:val="24"/>
        </w:rPr>
        <w:t xml:space="preserve">  </w:t>
      </w:r>
    </w:p>
    <w:sectPr w:rsidR="00DE56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52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96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68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40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12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8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56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ACEF1A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color w:val="000000" w:themeColor="text1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338"/>
    <w:rsid w:val="001C55C3"/>
    <w:rsid w:val="0028591A"/>
    <w:rsid w:val="002A5AEB"/>
    <w:rsid w:val="00376D37"/>
    <w:rsid w:val="00606072"/>
    <w:rsid w:val="00963338"/>
    <w:rsid w:val="00AD7023"/>
    <w:rsid w:val="00DE56D4"/>
    <w:rsid w:val="00DE6B28"/>
    <w:rsid w:val="00F6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771E3"/>
  <w15:chartTrackingRefBased/>
  <w15:docId w15:val="{E97DAFFF-4ED8-4213-B241-5C0E4A1C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338"/>
    <w:pPr>
      <w:suppressAutoHyphens/>
      <w:spacing w:after="200" w:line="276" w:lineRule="auto"/>
    </w:pPr>
    <w:rPr>
      <w:rFonts w:ascii="Calibri" w:eastAsia="SimSun" w:hAnsi="Calibri" w:cs="Tahoma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3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33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3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33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3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3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3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3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33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33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33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33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33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33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33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33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33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3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3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3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3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3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33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33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33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33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33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3338"/>
    <w:rPr>
      <w:b/>
      <w:bCs/>
      <w:smallCaps/>
      <w:color w:val="2F5496" w:themeColor="accent1" w:themeShade="BF"/>
      <w:spacing w:val="5"/>
    </w:rPr>
  </w:style>
  <w:style w:type="paragraph" w:customStyle="1" w:styleId="Akapitzlist1">
    <w:name w:val="Akapit z listą1"/>
    <w:basedOn w:val="Normalny"/>
    <w:rsid w:val="0096333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£UKASZ LISZKA</dc:creator>
  <cp:keywords/>
  <dc:description/>
  <cp:lastModifiedBy>lukasz.kojder@outlook.com</cp:lastModifiedBy>
  <cp:revision>4</cp:revision>
  <cp:lastPrinted>2026-03-01T17:56:00Z</cp:lastPrinted>
  <dcterms:created xsi:type="dcterms:W3CDTF">2026-03-01T17:36:00Z</dcterms:created>
  <dcterms:modified xsi:type="dcterms:W3CDTF">2026-03-02T20:31:00Z</dcterms:modified>
</cp:coreProperties>
</file>